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PCE - titulo artigo"/>
        <w:spacing w:before="0"/>
        <w:rPr>
          <w:lang w:val="pt-PT"/>
        </w:rPr>
      </w:pPr>
      <w:r>
        <w:rPr>
          <w:rtl w:val="0"/>
          <w:lang w:val="pt-PT"/>
        </w:rPr>
        <w:t>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 DO ARTIGO [Arial 14, NEGRITO, centrAdO, MAI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SCULAS]</w:t>
      </w:r>
    </w:p>
    <w:p>
      <w:pPr>
        <w:pStyle w:val="SPCE - autores"/>
        <w:rPr>
          <w:vertAlign w:val="superscript"/>
          <w:lang w:val="pt-PT"/>
        </w:rPr>
      </w:pPr>
      <w:r>
        <w:rPr>
          <w:rtl w:val="0"/>
          <w:lang w:val="pt-PT"/>
        </w:rPr>
        <w:t>Nome do autor</w:t>
      </w:r>
      <w:r>
        <w:rPr>
          <w:vertAlign w:val="superscript"/>
          <w:rtl w:val="0"/>
          <w:lang w:val="pt-PT"/>
        </w:rPr>
        <w:t>1</w:t>
      </w:r>
      <w:r>
        <w:rPr>
          <w:rtl w:val="0"/>
          <w:lang w:val="pt-PT"/>
        </w:rPr>
        <w:t>, Nome do autor</w:t>
      </w:r>
      <w:r>
        <w:rPr>
          <w:vertAlign w:val="superscript"/>
          <w:rtl w:val="0"/>
          <w:lang w:val="pt-PT"/>
        </w:rPr>
        <w:t>2</w:t>
      </w:r>
      <w:r>
        <w:rPr>
          <w:rtl w:val="0"/>
          <w:lang w:val="pt-PT"/>
        </w:rPr>
        <w:t xml:space="preserve"> [Arial, 12, negrito, centrado]</w:t>
      </w:r>
    </w:p>
    <w:p>
      <w:pPr>
        <w:pStyle w:val="SPCE - afiliacao"/>
        <w:rPr>
          <w:vertAlign w:val="superscript"/>
          <w:lang w:val="pt-PT"/>
        </w:rPr>
      </w:pPr>
      <w:r>
        <w:rPr>
          <w:vertAlign w:val="superscript"/>
          <w:rtl w:val="0"/>
          <w:lang w:val="pt-PT"/>
        </w:rPr>
        <w:t>1</w:t>
      </w:r>
      <w:r>
        <w:rPr>
          <w:rtl w:val="0"/>
          <w:lang w:val="pt-PT"/>
        </w:rPr>
        <w:t>Afilia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institucional (PA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S), endere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de e-mail [Arial, 11, italico, centrado]</w:t>
      </w:r>
    </w:p>
    <w:p>
      <w:pPr>
        <w:pStyle w:val="SPCE - afiliacao"/>
        <w:rPr>
          <w:lang w:val="pt-PT"/>
        </w:rPr>
      </w:pPr>
      <w:r>
        <w:rPr>
          <w:vertAlign w:val="superscript"/>
          <w:rtl w:val="0"/>
          <w:lang w:val="pt-PT"/>
        </w:rPr>
        <w:t>2</w:t>
      </w:r>
      <w:r>
        <w:rPr>
          <w:rtl w:val="0"/>
          <w:lang w:val="pt-PT"/>
        </w:rPr>
        <w:t>Afilia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institucional (PA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S), endere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de e-mail [Arial, 11, italico, centrado]</w:t>
      </w:r>
    </w:p>
    <w:p>
      <w:pPr>
        <w:pStyle w:val="Heading"/>
        <w:rPr>
          <w:lang w:val="pt-PT"/>
        </w:rPr>
      </w:pPr>
      <w:r>
        <w:rPr>
          <w:rtl w:val="0"/>
          <w:lang w:val="pt-PT"/>
        </w:rPr>
        <w:t>Resumo [Arial, 12, negrito, centrado]</w:t>
      </w:r>
    </w:p>
    <w:p>
      <w:pPr>
        <w:pStyle w:val="Body"/>
      </w:pPr>
      <w:r>
        <w:rPr>
          <w:rtl w:val="0"/>
          <w:lang w:val="pt-PT"/>
        </w:rPr>
        <w:t>Este modelo apoia a formata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artigo. Insira o texto mantendo o formato e estilos indicados. As v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rias partes do artigo j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se encontram definidas na folha de estilo e 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exemplificadas neste documento. Inclua resumo do artigo at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um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ximo de 250 palavras. [Arial, 10, justificado]</w:t>
      </w:r>
    </w:p>
    <w:p>
      <w:pPr>
        <w:pStyle w:val="Body"/>
      </w:pPr>
      <w:r>
        <w:rPr>
          <w:rtl w:val="0"/>
          <w:lang w:val="pt-PT"/>
        </w:rPr>
        <w:t>Palavras-chave: separadas, por v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rgulas,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ximo 5. [Arial 10, justificado]</w:t>
      </w:r>
    </w:p>
    <w:p>
      <w:pPr>
        <w:pStyle w:val="Heading"/>
        <w:rPr>
          <w:lang w:val="pt-PT"/>
        </w:rPr>
      </w:pPr>
      <w:r>
        <w:rPr>
          <w:rtl w:val="0"/>
          <w:lang w:val="pt-PT"/>
        </w:rPr>
        <w:t>Abstract [Arial, 12, negrito, centrado]</w:t>
      </w:r>
    </w:p>
    <w:p>
      <w:pPr>
        <w:pStyle w:val="Body"/>
      </w:pPr>
      <w:r>
        <w:rPr>
          <w:rtl w:val="0"/>
          <w:lang w:val="pt-PT"/>
        </w:rPr>
        <w:t>Incluir resumo em ingl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s, mesmo texto do resumo,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ximo 250 palavras. </w:t>
      </w:r>
      <w:r>
        <w:rPr>
          <w:rtl w:val="0"/>
          <w:lang w:val="en-US"/>
        </w:rPr>
        <w:t>[Arial, 10, justificado].</w:t>
      </w:r>
    </w:p>
    <w:p>
      <w:pPr>
        <w:pStyle w:val="Body"/>
      </w:pPr>
      <w:r>
        <w:rPr>
          <w:rtl w:val="0"/>
          <w:lang w:val="en-US"/>
        </w:rPr>
        <w:t>Keywords: separated, by commas, five maximum. [Arial 10, justificado]</w:t>
      </w:r>
    </w:p>
    <w:p>
      <w:pPr>
        <w:pStyle w:val="Heading"/>
        <w:numPr>
          <w:ilvl w:val="0"/>
          <w:numId w:val="2"/>
        </w:numPr>
        <w:bidi w:val="0"/>
        <w:ind w:right="0"/>
        <w:jc w:val="center"/>
        <w:rPr>
          <w:rtl w:val="0"/>
          <w:lang w:val="pt-PT"/>
        </w:rPr>
      </w:pPr>
      <w:r>
        <w:rPr>
          <w:rtl w:val="0"/>
          <w:lang w:val="pt-PT"/>
        </w:rPr>
        <w:t>SEc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[Arial, 12, NEGRITO, MAI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 xml:space="preserve">SCULAS, ALINHADO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ESQUERDA]</w:t>
      </w:r>
    </w:p>
    <w:p>
      <w:pPr>
        <w:pStyle w:val="Body"/>
      </w:pPr>
      <w:r>
        <w:rPr>
          <w:rtl w:val="0"/>
          <w:lang w:val="pt-PT"/>
        </w:rPr>
        <w:t>O limite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10 p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ginas. Todas as p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ginas devem ser A4 (21 x 29,7cm). As margens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2,5 cm. Todo o texto deve ser inserido numa s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coluna, em letra Arial, incluindo figuras e quadros, com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amento simples. </w:t>
      </w:r>
    </w:p>
    <w:p>
      <w:pPr>
        <w:pStyle w:val="Body"/>
      </w:pPr>
      <w:r>
        <w:rPr>
          <w:rtl w:val="0"/>
          <w:lang w:val="en-US"/>
        </w:rPr>
        <w:t>[Arial, 10, normal, justificado]</w:t>
      </w:r>
    </w:p>
    <w:p>
      <w:pPr>
        <w:pStyle w:val="Heading 2"/>
        <w:numPr>
          <w:ilvl w:val="1"/>
          <w:numId w:val="2"/>
        </w:numPr>
        <w:bidi w:val="0"/>
        <w:ind w:right="0"/>
        <w:jc w:val="left"/>
        <w:rPr>
          <w:rtl w:val="0"/>
          <w:lang w:val="pt-PT"/>
        </w:rPr>
      </w:pPr>
      <w:r>
        <w:rPr>
          <w:rtl w:val="0"/>
          <w:lang w:val="pt-PT"/>
        </w:rPr>
        <w:t>Subsec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[Arial 12, negrito, alinhado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esquerda com primeira letra em mai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scula]</w:t>
      </w:r>
    </w:p>
    <w:p>
      <w:pPr>
        <w:pStyle w:val="Body"/>
      </w:pPr>
      <w:r>
        <w:rPr>
          <w:rtl w:val="0"/>
          <w:lang w:val="pt-PT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use identa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no texto, nem inclua numera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p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ginas. As notas de rodap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, a serem usadas [Arial, 8], devem manter-se dentro dos limites/margens da p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gina. As cita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 xml:space="preserve">es ao longo do texto devem ser feitas de acordo com as normas da APA - sistema autor, data. </w:t>
      </w:r>
    </w:p>
    <w:p>
      <w:pPr>
        <w:pStyle w:val="Heading 3"/>
        <w:numPr>
          <w:ilvl w:val="2"/>
          <w:numId w:val="2"/>
        </w:numPr>
        <w:bidi w:val="0"/>
        <w:ind w:right="0"/>
        <w:jc w:val="both"/>
        <w:rPr>
          <w:rtl w:val="0"/>
          <w:lang w:val="pt-PT"/>
        </w:rPr>
      </w:pPr>
      <w:r>
        <w:rPr>
          <w:rtl w:val="0"/>
          <w:lang w:val="pt-PT"/>
        </w:rPr>
        <w:t>Sub-subsec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[Arial, 11, 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lico, alinhado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esquerda com primeira letra em mai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scula]</w:t>
      </w:r>
    </w:p>
    <w:p>
      <w:pPr>
        <w:pStyle w:val="Body"/>
      </w:pPr>
      <w:r>
        <w:rPr>
          <w:rtl w:val="0"/>
          <w:lang w:val="pt-PT"/>
        </w:rPr>
        <w:t>As figuras, gr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ficos, tabelas, etc. devem surgir centrados no texto, acompanhados por uma legenda. As legendas de quadros/tabelas surgem depois da inser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dos mesmos. A legenda das figuras (incluindo gr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ficos) surgem por baixo das mesmas. Insira as figuras e/ou quadros depois de surgirem citados no texto (Fig. 1, Tabela 3, etc). </w:t>
      </w:r>
    </w:p>
    <w:p>
      <w:pPr>
        <w:pStyle w:val="LegendaTabela"/>
      </w:pPr>
      <w:r>
        <w:rPr>
          <w:rtl w:val="0"/>
          <w:lang w:val="pt-PT"/>
        </w:rPr>
        <w:t>Tabela 1.</w:t>
        <w:tab/>
        <w:t xml:space="preserve">Isto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o exemplo de uma tabela</w:t>
      </w:r>
    </w:p>
    <w:tbl>
      <w:tblPr>
        <w:tblW w:w="90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59"/>
        <w:gridCol w:w="2266"/>
        <w:gridCol w:w="2269"/>
        <w:gridCol w:w="2265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2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tulo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tulo coluna</w:t>
            </w:r>
          </w:p>
        </w:tc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2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pt-PT"/>
              </w:rPr>
              <w:t>Subt</w:t>
            </w:r>
            <w:r>
              <w:rPr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pt-PT"/>
              </w:rPr>
              <w:t>tulo coluna</w:t>
            </w:r>
          </w:p>
        </w:tc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pt-PT"/>
              </w:rPr>
              <w:t>Subt</w:t>
            </w:r>
            <w:r>
              <w:rPr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pt-PT"/>
              </w:rPr>
              <w:t>tulo coluna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pt-PT"/>
              </w:rPr>
              <w:t>Subt</w:t>
            </w:r>
            <w:r>
              <w:rPr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pt-PT"/>
              </w:rPr>
              <w:t>tulo coluna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  <w:lang w:val="pt-PT"/>
              </w:rPr>
              <w:t>texto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  <w:lang w:val="pt-PT"/>
              </w:rPr>
              <w:t>mais texto</w:t>
            </w:r>
          </w:p>
        </w:tc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egendaTabela"/>
        <w:widowControl w:val="0"/>
        <w:ind w:firstLine="0"/>
        <w:jc w:val="left"/>
      </w:pPr>
    </w:p>
    <w:p>
      <w:pPr>
        <w:pStyle w:val="Body"/>
        <w:spacing w:after="0"/>
        <w:ind w:firstLine="284"/>
        <w:jc w:val="center"/>
        <w:rPr>
          <w:b w:val="1"/>
          <w:bCs w:val="1"/>
          <w:lang w:val="pt-PT"/>
        </w:rPr>
      </w:pPr>
    </w:p>
    <w:p>
      <w:pPr>
        <w:pStyle w:val="Body"/>
      </w:pPr>
      <w:r>
        <w:rPr>
          <w:lang w:val="pt-PT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2220594</wp:posOffset>
            </wp:positionH>
            <wp:positionV relativeFrom="line">
              <wp:posOffset>83184</wp:posOffset>
            </wp:positionV>
            <wp:extent cx="1318261" cy="787400"/>
            <wp:effectExtent l="0" t="0" r="0" b="0"/>
            <wp:wrapThrough wrapText="bothSides" distL="57150" distR="57150">
              <wp:wrapPolygon edited="1">
                <wp:start x="-13" y="-43"/>
                <wp:lineTo x="-16" y="-38"/>
                <wp:lineTo x="-19" y="-32"/>
                <wp:lineTo x="-19" y="-21"/>
                <wp:lineTo x="-23" y="-16"/>
                <wp:lineTo x="-26" y="-11"/>
                <wp:lineTo x="-26" y="0"/>
                <wp:lineTo x="-26" y="21600"/>
                <wp:lineTo x="-26" y="21611"/>
                <wp:lineTo x="-26" y="21622"/>
                <wp:lineTo x="-23" y="21628"/>
                <wp:lineTo x="-19" y="21633"/>
                <wp:lineTo x="-13" y="21633"/>
                <wp:lineTo x="-10" y="21639"/>
                <wp:lineTo x="-6" y="21644"/>
                <wp:lineTo x="0" y="21644"/>
                <wp:lineTo x="21603" y="21644"/>
                <wp:lineTo x="21609" y="21644"/>
                <wp:lineTo x="21613" y="21639"/>
                <wp:lineTo x="21616" y="21633"/>
                <wp:lineTo x="21619" y="21628"/>
                <wp:lineTo x="21622" y="21622"/>
                <wp:lineTo x="21622" y="21611"/>
                <wp:lineTo x="21626" y="21606"/>
                <wp:lineTo x="21629" y="21600"/>
                <wp:lineTo x="21629" y="0"/>
                <wp:lineTo x="21626" y="-11"/>
                <wp:lineTo x="21622" y="-21"/>
                <wp:lineTo x="21619" y="-27"/>
                <wp:lineTo x="21616" y="-32"/>
                <wp:lineTo x="21613" y="-38"/>
                <wp:lineTo x="21609" y="-43"/>
                <wp:lineTo x="21603" y="-43"/>
                <wp:lineTo x="0" y="-43"/>
                <wp:lineTo x="-6" y="-43"/>
                <wp:lineTo x="-13" y="-43"/>
              </wp:wrapPolygon>
            </wp:wrapThrough>
            <wp:docPr id="1073741825" name="officeArt object" descr="assina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sinatura" descr="assinatur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1" cy="787400"/>
                    </a:xfrm>
                    <a:prstGeom prst="rect">
                      <a:avLst/>
                    </a:prstGeom>
                    <a:ln w="317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lang w:val="pt-PT"/>
        </w:rPr>
      </w:pPr>
    </w:p>
    <w:p>
      <w:pPr>
        <w:pStyle w:val="Body"/>
        <w:rPr>
          <w:lang w:val="pt-PT"/>
        </w:rPr>
      </w:pPr>
    </w:p>
    <w:p>
      <w:pPr>
        <w:pStyle w:val="Body"/>
        <w:rPr>
          <w:lang w:val="pt-PT"/>
        </w:rPr>
      </w:pPr>
    </w:p>
    <w:p>
      <w:pPr>
        <w:pStyle w:val="LegendaFigura"/>
      </w:pPr>
      <w:r>
        <w:rPr>
          <w:rtl w:val="0"/>
          <w:lang w:val="pt-PT"/>
        </w:rPr>
        <w:t>Fig. 1.</w:t>
        <w:tab/>
        <w:t xml:space="preserve">Isto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o exemplo de uma figura</w:t>
      </w:r>
    </w:p>
    <w:p>
      <w:pPr>
        <w:pStyle w:val="Body"/>
      </w:pPr>
      <w:r>
        <w:rPr>
          <w:rtl w:val="0"/>
          <w:lang w:val="pt-PT"/>
        </w:rPr>
        <w:t>Tenha em conta a coloca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das figuras e/ou quadros relativamente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ocupa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folha, evitando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os em branco.</w:t>
      </w:r>
    </w:p>
    <w:p>
      <w:pPr>
        <w:pStyle w:val="Heading"/>
        <w:numPr>
          <w:ilvl w:val="0"/>
          <w:numId w:val="3"/>
        </w:numPr>
        <w:bidi w:val="0"/>
        <w:ind w:right="0"/>
        <w:jc w:val="center"/>
        <w:rPr>
          <w:rtl w:val="0"/>
          <w:lang w:val="en-US"/>
        </w:rPr>
      </w:pPr>
      <w:r>
        <w:rPr>
          <w:rtl w:val="0"/>
          <w:lang w:val="en-US"/>
        </w:rPr>
        <w:t>sec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>o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rtl w:val="0"/>
          <w:lang w:val="pt-PT"/>
        </w:rPr>
        <w:t>Pode usar v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rias sec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e subsec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- introdu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metodologia, resultados, conclus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 xml:space="preserve">es, por exemplo. </w:t>
      </w:r>
    </w:p>
    <w:p>
      <w:pPr>
        <w:pStyle w:val="Body"/>
        <w:spacing w:before="360" w:after="60"/>
      </w:pPr>
      <w:r>
        <w:rPr>
          <w:b w:val="1"/>
          <w:bCs w:val="1"/>
          <w:sz w:val="24"/>
          <w:szCs w:val="24"/>
          <w:rtl w:val="0"/>
          <w:lang w:val="pt-PT"/>
        </w:rPr>
        <w:t>REFER</w:t>
      </w:r>
      <w:r>
        <w:rPr>
          <w:b w:val="1"/>
          <w:bCs w:val="1"/>
          <w:sz w:val="24"/>
          <w:szCs w:val="24"/>
          <w:rtl w:val="0"/>
          <w:lang w:val="pt-PT"/>
        </w:rPr>
        <w:t>Ê</w:t>
      </w:r>
      <w:r>
        <w:rPr>
          <w:b w:val="1"/>
          <w:bCs w:val="1"/>
          <w:sz w:val="24"/>
          <w:szCs w:val="24"/>
          <w:rtl w:val="0"/>
          <w:lang w:val="pt-PT"/>
        </w:rPr>
        <w:t xml:space="preserve">NCIAS [Arial, 12, negrito, alinhamento </w:t>
      </w:r>
      <w:r>
        <w:rPr>
          <w:b w:val="1"/>
          <w:bCs w:val="1"/>
          <w:sz w:val="24"/>
          <w:szCs w:val="24"/>
          <w:rtl w:val="0"/>
          <w:lang w:val="pt-PT"/>
        </w:rPr>
        <w:t xml:space="preserve">à </w:t>
      </w:r>
      <w:r>
        <w:rPr>
          <w:b w:val="1"/>
          <w:bCs w:val="1"/>
          <w:sz w:val="24"/>
          <w:szCs w:val="24"/>
          <w:rtl w:val="0"/>
          <w:lang w:val="pt-PT"/>
        </w:rPr>
        <w:t>esquerda]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pt-PT"/>
        </w:rPr>
        <w:t xml:space="preserve">[Arial, 10, alinhado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esquerda] Estilo APA - exemplos</w:t>
      </w:r>
    </w:p>
    <w:p>
      <w:pPr>
        <w:pStyle w:val="Body"/>
        <w:widowControl w:val="0"/>
        <w:spacing w:before="0" w:after="113"/>
        <w:ind w:left="573" w:hanging="556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Nabuco, M. E. (2000). A avalia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como processo central da intencionalidade educativa.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Da investiga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pr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ticas: estudos de natureza educacional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1(1), 81-90.</w:t>
      </w:r>
    </w:p>
    <w:p>
      <w:pPr>
        <w:pStyle w:val="Body"/>
        <w:widowControl w:val="0"/>
        <w:spacing w:before="0" w:after="113"/>
        <w:ind w:left="570" w:hanging="555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Portugal, G., &amp; Laevers, F. (2010).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Avalia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em Educa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Pr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-Escolar.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Sistema de Acompanhamento das crian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 Porto Editora.</w:t>
      </w:r>
    </w:p>
    <w:sectPr>
      <w:headerReference w:type="default" r:id="rId5"/>
      <w:footerReference w:type="default" r:id="rId6"/>
      <w:pgSz w:w="11900" w:h="16840" w:orient="portrait"/>
      <w:pgMar w:top="1418" w:right="1418" w:bottom="1418" w:left="1418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76" w:hanging="5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864" w:hanging="8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08" w:hanging="10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152" w:hanging="115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296" w:hanging="12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PCE - titulo artigo">
    <w:name w:val="SPCE - titulo artigo"/>
    <w:next w:val="SPCE - autore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24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PCE - autores">
    <w:name w:val="SPCE - autores"/>
    <w:next w:val="SPCE - afiliaca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PCE - afiliacao">
    <w:name w:val="SPCE - afiliacao"/>
    <w:next w:val="SPCE - afiliaca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80" w:after="12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80" w:after="60" w:line="240" w:lineRule="auto"/>
      <w:ind w:left="0" w:right="0" w:firstLine="0"/>
      <w:jc w:val="both"/>
      <w:outlineLvl w:val="2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LegendaTabela">
    <w:name w:val="LegendaTabela"/>
    <w:next w:val="LegendaTabel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0" w:line="240" w:lineRule="auto"/>
      <w:ind w:left="0" w:right="0" w:firstLine="284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LegendaFigura">
    <w:name w:val="LegendaFigura"/>
    <w:next w:val="LegendaFigur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4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